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аль-Фараби</w:t>
      </w:r>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Джолдасбекова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C54F6">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on-line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off-line, так и on-line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хронокарта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r w:rsidR="00943F3A" w:rsidRPr="001D7FC7">
        <w:rPr>
          <w:rFonts w:ascii="Times New Roman" w:hAnsi="Times New Roman" w:cs="Times New Roman"/>
          <w:color w:val="000000"/>
          <w:sz w:val="24"/>
          <w:szCs w:val="24"/>
          <w:lang w:val="en-US"/>
        </w:rPr>
        <w:t>Lingvo</w:t>
      </w:r>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C54F6" w:rsidP="00E3084A">
                  <w:pPr>
                    <w:pStyle w:val="a7"/>
                    <w:ind w:left="-260"/>
                    <w:rPr>
                      <w:rFonts w:ascii="Times New Roman" w:hAnsi="Times New Roman" w:cs="Times New Roman"/>
                      <w:sz w:val="24"/>
                      <w:szCs w:val="24"/>
                    </w:rPr>
                  </w:pPr>
                  <w:r>
                    <w:rPr>
                      <w:rFonts w:ascii="Times New Roman" w:hAnsi="Times New Roman" w:cs="Times New Roman"/>
                      <w:b/>
                      <w:sz w:val="24"/>
                      <w:szCs w:val="24"/>
                    </w:rPr>
                    <w:t xml:space="preserve">    Н</w:t>
                  </w:r>
                  <w:r w:rsidR="00E3084A" w:rsidRPr="00CD020F">
                    <w:rPr>
                      <w:rFonts w:ascii="Times New Roman" w:hAnsi="Times New Roman" w:cs="Times New Roman"/>
                      <w:b/>
                      <w:sz w:val="24"/>
                      <w:szCs w:val="24"/>
                    </w:rPr>
                    <w:t>азвание ОП</w:t>
                  </w:r>
                  <w:r w:rsidR="00E3084A" w:rsidRPr="00CD020F">
                    <w:rPr>
                      <w:rFonts w:ascii="Times New Roman" w:hAnsi="Times New Roman" w:cs="Times New Roman"/>
                      <w:sz w:val="24"/>
                      <w:szCs w:val="24"/>
                    </w:rPr>
                    <w:t>:  «</w:t>
                  </w:r>
                  <w:r w:rsidR="00E3084A">
                    <w:rPr>
                      <w:rFonts w:ascii="Times New Roman" w:hAnsi="Times New Roman" w:cs="Times New Roman"/>
                      <w:sz w:val="24"/>
                      <w:szCs w:val="24"/>
                    </w:rPr>
                    <w:t>Иностранная филология</w:t>
                  </w:r>
                  <w:r w:rsidR="00E3084A"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А1,А</w:t>
                  </w:r>
                  <w:r>
                    <w:rPr>
                      <w:rFonts w:ascii="Times New Roman" w:eastAsia="Times New Roman" w:hAnsi="Times New Roman" w:cs="Times New Roman"/>
                      <w:sz w:val="24"/>
                      <w:szCs w:val="24"/>
                    </w:rPr>
                    <w:t>)</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(В2)</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лингвокультурологию;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r w:rsidRPr="00A93667">
                    <w:rPr>
                      <w:rFonts w:ascii="Times New Roman" w:eastAsia="Calibri" w:hAnsi="Times New Roman" w:cs="Times New Roman"/>
                      <w:sz w:val="24"/>
                      <w:szCs w:val="24"/>
                    </w:rPr>
                    <w:t>ных аспектах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РО4.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создании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РО1. Владеть спецификой процесса лингвокультурологического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лингвокультурологической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основанной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лингвокультурологической и мыслеречевой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художественных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Das geheime Rezept</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Hueber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w:t>
            </w:r>
            <w:r w:rsidR="00637252" w:rsidRPr="00EC54F6">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H.Langenscheidt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Anna Berlin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Anna Berlin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Haus ohne Hoffnung</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Haus ohne Hoffnung</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Das Parfum</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Das Parfum</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Das Parfum</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Sch</w:t>
            </w:r>
            <w:r w:rsidRPr="003D08FA">
              <w:rPr>
                <w:rFonts w:ascii="Times New Roman" w:eastAsia="Times New Roman" w:hAnsi="Times New Roman" w:cs="Times New Roman"/>
                <w:sz w:val="24"/>
                <w:szCs w:val="24"/>
                <w:lang w:val="de-DE"/>
              </w:rPr>
              <w:t>ö</w:t>
            </w:r>
            <w:r w:rsidRPr="003D08FA">
              <w:rPr>
                <w:rFonts w:ascii="Times New Roman" w:eastAsia="Times New Roman" w:hAnsi="Times New Roman" w:cs="Times New Roman"/>
                <w:sz w:val="24"/>
                <w:szCs w:val="24"/>
              </w:rPr>
              <w:t>ne Augen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sz w:val="24"/>
                <w:szCs w:val="24"/>
              </w:rPr>
              <w:t>Sch</w:t>
            </w:r>
            <w:r w:rsidRPr="003D08FA">
              <w:rPr>
                <w:rFonts w:ascii="Times New Roman" w:eastAsia="Times New Roman" w:hAnsi="Times New Roman" w:cs="Times New Roman"/>
                <w:sz w:val="24"/>
                <w:szCs w:val="24"/>
                <w:lang w:val="de-DE"/>
              </w:rPr>
              <w:t>ö</w:t>
            </w:r>
            <w:r w:rsidRPr="003D08FA">
              <w:rPr>
                <w:rFonts w:ascii="Times New Roman" w:eastAsia="Times New Roman" w:hAnsi="Times New Roman" w:cs="Times New Roman"/>
                <w:sz w:val="24"/>
                <w:szCs w:val="24"/>
              </w:rPr>
              <w:t>ne Augen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спецсеминары.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on-line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r w:rsidRPr="001D7FC7">
        <w:rPr>
          <w:rFonts w:ascii="Times New Roman" w:hAnsi="Times New Roman" w:cs="Times New Roman"/>
          <w:bCs/>
          <w:sz w:val="24"/>
          <w:szCs w:val="24"/>
          <w:shd w:val="clear" w:color="auto" w:fill="FFFFFF"/>
        </w:rPr>
        <w:t>Microsoft</w:t>
      </w:r>
      <w:r w:rsidRPr="001D7FC7">
        <w:rPr>
          <w:rFonts w:ascii="Times New Roman" w:hAnsi="Times New Roman" w:cs="Times New Roman"/>
          <w:sz w:val="24"/>
          <w:szCs w:val="24"/>
          <w:shd w:val="clear" w:color="auto" w:fill="FFFFFF"/>
        </w:rPr>
        <w:t> </w:t>
      </w:r>
      <w:r w:rsidRPr="001D7FC7">
        <w:rPr>
          <w:rFonts w:ascii="Times New Roman" w:hAnsi="Times New Roman" w:cs="Times New Roman"/>
          <w:bCs/>
          <w:sz w:val="24"/>
          <w:szCs w:val="24"/>
          <w:shd w:val="clear" w:color="auto" w:fill="FFFFFF"/>
        </w:rPr>
        <w:t>Teams</w:t>
      </w:r>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Основной этап проведения семинара включает непосредственное общение между учащимися и преподавателем, организованное в аудитории, или в режиме on-line.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спецсеминаров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r w:rsidRPr="001D7FC7">
              <w:rPr>
                <w:rFonts w:ascii="Times New Roman" w:hAnsi="Times New Roman" w:cs="Times New Roman"/>
                <w:sz w:val="24"/>
                <w:szCs w:val="24"/>
              </w:rPr>
              <w:t>Аймагамбетова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методического совета факультета                                                   Л.В. Екшембеева</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bookmarkStart w:id="0" w:name="_GoBack"/>
      <w:bookmarkEnd w:id="0"/>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37252"/>
    <w:rsid w:val="00675E54"/>
    <w:rsid w:val="006A2F99"/>
    <w:rsid w:val="00745CEE"/>
    <w:rsid w:val="00777455"/>
    <w:rsid w:val="008644BC"/>
    <w:rsid w:val="00943F3A"/>
    <w:rsid w:val="00993839"/>
    <w:rsid w:val="009D3349"/>
    <w:rsid w:val="009F5B7F"/>
    <w:rsid w:val="00AA3150"/>
    <w:rsid w:val="00B63167"/>
    <w:rsid w:val="00C52C96"/>
    <w:rsid w:val="00D64FC6"/>
    <w:rsid w:val="00E3084A"/>
    <w:rsid w:val="00EC54F6"/>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27</cp:revision>
  <cp:lastPrinted>2021-01-15T08:30:00Z</cp:lastPrinted>
  <dcterms:created xsi:type="dcterms:W3CDTF">2021-01-13T10:42:00Z</dcterms:created>
  <dcterms:modified xsi:type="dcterms:W3CDTF">2023-07-01T12:08:00Z</dcterms:modified>
</cp:coreProperties>
</file>